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F01" w:rsidRDefault="00382F01" w:rsidP="00382F01">
      <w:pPr>
        <w:widowControl/>
        <w:shd w:val="clear" w:color="auto" w:fill="FFFFFF"/>
        <w:jc w:val="center"/>
        <w:outlineLvl w:val="2"/>
        <w:rPr>
          <w:rFonts w:asciiTheme="minorEastAsia" w:hAnsiTheme="minorEastAsia" w:cs="宋体"/>
          <w:b/>
          <w:bCs/>
          <w:color w:val="111111"/>
          <w:kern w:val="0"/>
          <w:sz w:val="36"/>
          <w:szCs w:val="36"/>
        </w:rPr>
      </w:pPr>
      <w:r w:rsidRPr="00133FE4">
        <w:rPr>
          <w:rFonts w:asciiTheme="minorEastAsia" w:hAnsiTheme="minorEastAsia" w:cs="宋体" w:hint="eastAsia"/>
          <w:b/>
          <w:bCs/>
          <w:color w:val="111111"/>
          <w:kern w:val="0"/>
          <w:sz w:val="36"/>
          <w:szCs w:val="36"/>
        </w:rPr>
        <w:t>江西省社会科学界联合会 江西省档案馆关于举办江西省“红色文化”和“江右文化”科普短视频创作大赛的通告</w:t>
      </w:r>
    </w:p>
    <w:p w:rsidR="00133FE4" w:rsidRPr="00133FE4" w:rsidRDefault="00133FE4" w:rsidP="00382F01">
      <w:pPr>
        <w:widowControl/>
        <w:shd w:val="clear" w:color="auto" w:fill="FFFFFF"/>
        <w:jc w:val="center"/>
        <w:outlineLvl w:val="2"/>
        <w:rPr>
          <w:rFonts w:asciiTheme="minorEastAsia" w:hAnsiTheme="minorEastAsia" w:cs="宋体" w:hint="eastAsia"/>
          <w:b/>
          <w:bCs/>
          <w:color w:val="111111"/>
          <w:kern w:val="0"/>
          <w:sz w:val="36"/>
          <w:szCs w:val="36"/>
        </w:rPr>
      </w:pPr>
    </w:p>
    <w:p w:rsidR="00382F01" w:rsidRPr="00133FE4" w:rsidRDefault="00382F01" w:rsidP="00133FE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Theme="majorEastAsia" w:eastAsiaTheme="majorEastAsia" w:hAnsiTheme="majorEastAsia"/>
          <w:color w:val="111111"/>
          <w:sz w:val="32"/>
          <w:szCs w:val="32"/>
        </w:rPr>
      </w:pP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为贯彻落实《关于深入推进红色基因传承的意见》和《关于进一步推进文化强省建设的若干措施》，深挖江西文化资源，创作推广具有江西标志、江西气派、江西风格的新媒体科普作品，教育引导全省人民群众增强文化自信、增进历史自信，振奋起奋进新征程、携手向未来的精气神，向党的二十大献礼。经研究，江西省社会科学界联合会和江西省档案馆决定联合举办江西省“红色文化”和“江右文化”科普短视频创作大赛，现将有关事项通告如下：</w:t>
      </w:r>
    </w:p>
    <w:p w:rsidR="00382F01" w:rsidRPr="00133FE4" w:rsidRDefault="00382F01" w:rsidP="00133FE4">
      <w:pPr>
        <w:pStyle w:val="a3"/>
        <w:shd w:val="clear" w:color="auto" w:fill="FFFFFF"/>
        <w:spacing w:before="0" w:beforeAutospacing="0" w:after="0" w:afterAutospacing="0" w:line="560" w:lineRule="exact"/>
        <w:ind w:firstLineChars="250" w:firstLine="803"/>
        <w:rPr>
          <w:rFonts w:asciiTheme="majorEastAsia" w:eastAsiaTheme="majorEastAsia" w:hAnsiTheme="majorEastAsia"/>
          <w:color w:val="111111"/>
          <w:sz w:val="32"/>
          <w:szCs w:val="32"/>
        </w:rPr>
      </w:pPr>
      <w:r w:rsidRPr="00133FE4">
        <w:rPr>
          <w:rStyle w:val="a4"/>
          <w:rFonts w:asciiTheme="majorEastAsia" w:eastAsiaTheme="majorEastAsia" w:hAnsiTheme="majorEastAsia" w:hint="eastAsia"/>
          <w:color w:val="111111"/>
          <w:sz w:val="32"/>
          <w:szCs w:val="32"/>
        </w:rPr>
        <w:t>一、作品主题</w:t>
      </w:r>
    </w:p>
    <w:p w:rsidR="00382F01" w:rsidRPr="00133FE4" w:rsidRDefault="00382F01" w:rsidP="00133FE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Theme="majorEastAsia" w:eastAsiaTheme="majorEastAsia" w:hAnsiTheme="majorEastAsia"/>
          <w:color w:val="111111"/>
          <w:sz w:val="32"/>
          <w:szCs w:val="32"/>
        </w:rPr>
      </w:pPr>
      <w:r w:rsidRPr="00133FE4">
        <w:rPr>
          <w:rStyle w:val="a4"/>
          <w:rFonts w:asciiTheme="majorEastAsia" w:eastAsiaTheme="majorEastAsia" w:hAnsiTheme="majorEastAsia" w:hint="eastAsia"/>
          <w:color w:val="111111"/>
          <w:sz w:val="32"/>
          <w:szCs w:val="32"/>
        </w:rPr>
        <w:t>主题</w:t>
      </w:r>
      <w:proofErr w:type="gramStart"/>
      <w:r w:rsidRPr="00133FE4">
        <w:rPr>
          <w:rStyle w:val="a4"/>
          <w:rFonts w:asciiTheme="majorEastAsia" w:eastAsiaTheme="majorEastAsia" w:hAnsiTheme="majorEastAsia" w:hint="eastAsia"/>
          <w:color w:val="111111"/>
          <w:sz w:val="32"/>
          <w:szCs w:val="32"/>
        </w:rPr>
        <w:t>一</w:t>
      </w:r>
      <w:proofErr w:type="gramEnd"/>
      <w:r w:rsidRPr="00133FE4">
        <w:rPr>
          <w:rStyle w:val="a4"/>
          <w:rFonts w:asciiTheme="majorEastAsia" w:eastAsiaTheme="majorEastAsia" w:hAnsiTheme="majorEastAsia" w:hint="eastAsia"/>
          <w:color w:val="111111"/>
          <w:sz w:val="32"/>
          <w:szCs w:val="32"/>
        </w:rPr>
        <w:t>：红色文化。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聚焦江西百年党史上的重大事件、重要会议、重要人物。重点结合“八一起义、秋收起义、井冈山革命根据地创建”三个95周年、安源路矿工人大罢工胜利100周年、共青团成立100周年系列庆祝活动，讲好革命故事、弘扬革命精神、传承红色基因。推动伟大建党精神和井冈山精神、苏区精神、长征精神等</w:t>
      </w:r>
      <w:proofErr w:type="gramStart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走深走实</w:t>
      </w:r>
      <w:proofErr w:type="gramEnd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走心。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br/>
      </w:r>
      <w:r w:rsidR="00133FE4">
        <w:rPr>
          <w:rStyle w:val="a4"/>
          <w:rFonts w:asciiTheme="majorEastAsia" w:eastAsiaTheme="majorEastAsia" w:hAnsiTheme="majorEastAsia" w:hint="eastAsia"/>
          <w:color w:val="111111"/>
          <w:sz w:val="32"/>
          <w:szCs w:val="32"/>
        </w:rPr>
        <w:t xml:space="preserve">    </w:t>
      </w:r>
      <w:r w:rsidRPr="00133FE4">
        <w:rPr>
          <w:rStyle w:val="a4"/>
          <w:rFonts w:asciiTheme="majorEastAsia" w:eastAsiaTheme="majorEastAsia" w:hAnsiTheme="majorEastAsia" w:hint="eastAsia"/>
          <w:color w:val="111111"/>
          <w:sz w:val="32"/>
          <w:szCs w:val="32"/>
        </w:rPr>
        <w:t>主题二：江右文化。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重点反映临川文化、庐陵文化、客家文化、豫章文化、</w:t>
      </w:r>
      <w:proofErr w:type="gramStart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浔</w:t>
      </w:r>
      <w:proofErr w:type="gramEnd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阳文化、书院文化、陶瓷文化、戏曲文化、稻作文化、中医药文化、理学文化、阳明文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lastRenderedPageBreak/>
        <w:t>化、</w:t>
      </w:r>
      <w:proofErr w:type="gramStart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赣商文化</w:t>
      </w:r>
      <w:proofErr w:type="gramEnd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、海昏侯遗址、白鹤文化等地域特色文化，深入挖掘江西优秀传统文化价值内涵，彰显江右文化育人功能，丰富人民群众的精神文化生活。</w:t>
      </w:r>
    </w:p>
    <w:p w:rsidR="00382F01" w:rsidRPr="00133FE4" w:rsidRDefault="00382F01" w:rsidP="00133FE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Theme="majorEastAsia" w:eastAsiaTheme="majorEastAsia" w:hAnsiTheme="majorEastAsia"/>
          <w:color w:val="111111"/>
          <w:sz w:val="32"/>
          <w:szCs w:val="32"/>
        </w:rPr>
      </w:pPr>
      <w:r w:rsidRPr="00133FE4">
        <w:rPr>
          <w:rStyle w:val="a4"/>
          <w:rFonts w:asciiTheme="majorEastAsia" w:eastAsiaTheme="majorEastAsia" w:hAnsiTheme="majorEastAsia" w:hint="eastAsia"/>
          <w:color w:val="111111"/>
          <w:sz w:val="32"/>
          <w:szCs w:val="32"/>
        </w:rPr>
        <w:t>二、奖项设置</w:t>
      </w:r>
    </w:p>
    <w:p w:rsidR="00382F01" w:rsidRPr="00133FE4" w:rsidRDefault="00382F01" w:rsidP="00133FE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Theme="majorEastAsia" w:eastAsiaTheme="majorEastAsia" w:hAnsiTheme="majorEastAsia"/>
          <w:color w:val="111111"/>
          <w:sz w:val="32"/>
          <w:szCs w:val="32"/>
        </w:rPr>
      </w:pP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采用专家评审的方式评选出获奖作品。“红色文化”和“江右文化”主题分别设置奖项如下：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br/>
      </w:r>
      <w:r w:rsid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 xml:space="preserve">    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一等奖1名，奖金5000元+获奖证书。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br/>
      </w:r>
      <w:r w:rsidR="00133FE4">
        <w:rPr>
          <w:rFonts w:asciiTheme="majorEastAsia" w:eastAsiaTheme="majorEastAsia" w:hAnsiTheme="majorEastAsia"/>
          <w:color w:val="111111"/>
          <w:sz w:val="32"/>
          <w:szCs w:val="32"/>
        </w:rPr>
        <w:t xml:space="preserve">    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二等奖2名，奖金3000元+获奖证书。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br/>
      </w:r>
      <w:r w:rsid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 xml:space="preserve">    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三等奖3名，奖金1000元+获奖证书。</w:t>
      </w:r>
    </w:p>
    <w:p w:rsidR="00382F01" w:rsidRPr="00133FE4" w:rsidRDefault="00382F01" w:rsidP="00133FE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Theme="majorEastAsia" w:eastAsiaTheme="majorEastAsia" w:hAnsiTheme="majorEastAsia"/>
          <w:color w:val="111111"/>
          <w:sz w:val="32"/>
          <w:szCs w:val="32"/>
        </w:rPr>
      </w:pP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优秀奖若干，奖金500元+获奖证书。</w:t>
      </w:r>
    </w:p>
    <w:p w:rsidR="00382F01" w:rsidRPr="00133FE4" w:rsidRDefault="00382F01" w:rsidP="00133FE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Theme="majorEastAsia" w:eastAsiaTheme="majorEastAsia" w:hAnsiTheme="majorEastAsia"/>
          <w:color w:val="111111"/>
          <w:sz w:val="32"/>
          <w:szCs w:val="32"/>
        </w:rPr>
      </w:pPr>
      <w:bookmarkStart w:id="0" w:name="_GoBack"/>
      <w:bookmarkEnd w:id="0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另根据情况评选优秀组织奖若干。</w:t>
      </w:r>
    </w:p>
    <w:p w:rsidR="00382F01" w:rsidRPr="00133FE4" w:rsidRDefault="00382F01" w:rsidP="00133FE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Theme="majorEastAsia" w:eastAsiaTheme="majorEastAsia" w:hAnsiTheme="majorEastAsia"/>
          <w:color w:val="111111"/>
          <w:sz w:val="32"/>
          <w:szCs w:val="32"/>
        </w:rPr>
      </w:pPr>
      <w:r w:rsidRPr="00133FE4">
        <w:rPr>
          <w:rStyle w:val="a4"/>
          <w:rFonts w:asciiTheme="majorEastAsia" w:eastAsiaTheme="majorEastAsia" w:hAnsiTheme="majorEastAsia" w:hint="eastAsia"/>
          <w:color w:val="111111"/>
          <w:sz w:val="32"/>
          <w:szCs w:val="32"/>
        </w:rPr>
        <w:t>三、活动时间</w:t>
      </w:r>
    </w:p>
    <w:p w:rsidR="00382F01" w:rsidRPr="00133FE4" w:rsidRDefault="00382F01" w:rsidP="00133FE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Theme="majorEastAsia" w:eastAsiaTheme="majorEastAsia" w:hAnsiTheme="majorEastAsia"/>
          <w:color w:val="111111"/>
          <w:sz w:val="32"/>
          <w:szCs w:val="32"/>
        </w:rPr>
      </w:pP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即日起至 2022年6月15日。</w:t>
      </w:r>
    </w:p>
    <w:p w:rsidR="00382F01" w:rsidRPr="00133FE4" w:rsidRDefault="00382F01" w:rsidP="00133FE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Theme="majorEastAsia" w:eastAsiaTheme="majorEastAsia" w:hAnsiTheme="majorEastAsia"/>
          <w:color w:val="111111"/>
          <w:sz w:val="32"/>
          <w:szCs w:val="32"/>
        </w:rPr>
      </w:pPr>
      <w:r w:rsidRPr="00133FE4">
        <w:rPr>
          <w:rStyle w:val="a4"/>
          <w:rFonts w:asciiTheme="majorEastAsia" w:eastAsiaTheme="majorEastAsia" w:hAnsiTheme="majorEastAsia" w:hint="eastAsia"/>
          <w:color w:val="111111"/>
          <w:sz w:val="32"/>
          <w:szCs w:val="32"/>
        </w:rPr>
        <w:t>四、参赛对象</w:t>
      </w:r>
    </w:p>
    <w:p w:rsidR="00382F01" w:rsidRPr="00133FE4" w:rsidRDefault="00382F01" w:rsidP="00133FE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Theme="majorEastAsia" w:eastAsiaTheme="majorEastAsia" w:hAnsiTheme="majorEastAsia"/>
          <w:color w:val="111111"/>
          <w:sz w:val="32"/>
          <w:szCs w:val="32"/>
        </w:rPr>
      </w:pP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面向全社会。各市县社联、市县档案馆，各高校、学术社团、社科普及基地可以单位名义组织推荐参赛作品。参赛作品按要求直接发送邮箱。</w:t>
      </w:r>
    </w:p>
    <w:p w:rsidR="00382F01" w:rsidRPr="00133FE4" w:rsidRDefault="00382F01" w:rsidP="00133FE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Theme="majorEastAsia" w:eastAsiaTheme="majorEastAsia" w:hAnsiTheme="majorEastAsia"/>
          <w:color w:val="111111"/>
          <w:sz w:val="32"/>
          <w:szCs w:val="32"/>
        </w:rPr>
      </w:pPr>
      <w:r w:rsidRPr="00133FE4">
        <w:rPr>
          <w:rStyle w:val="a4"/>
          <w:rFonts w:asciiTheme="majorEastAsia" w:eastAsiaTheme="majorEastAsia" w:hAnsiTheme="majorEastAsia" w:hint="eastAsia"/>
          <w:color w:val="111111"/>
          <w:sz w:val="32"/>
          <w:szCs w:val="32"/>
        </w:rPr>
        <w:t>五、作品要求</w:t>
      </w:r>
    </w:p>
    <w:p w:rsidR="00382F01" w:rsidRPr="00133FE4" w:rsidRDefault="00382F01" w:rsidP="00133FE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Theme="majorEastAsia" w:eastAsiaTheme="majorEastAsia" w:hAnsiTheme="majorEastAsia"/>
          <w:color w:val="111111"/>
          <w:sz w:val="32"/>
          <w:szCs w:val="32"/>
        </w:rPr>
      </w:pP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1.参赛作品创意手法、表现形式、视频种类不限。要求导向正确、主题鲜明，尊重历史、符合事实，叙事生动、节奏紧凑，具有启迪性、知识性、故事性。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br/>
      </w:r>
      <w:r w:rsidR="00133FE4">
        <w:rPr>
          <w:rFonts w:asciiTheme="majorEastAsia" w:eastAsiaTheme="majorEastAsia" w:hAnsiTheme="majorEastAsia"/>
          <w:color w:val="111111"/>
          <w:sz w:val="32"/>
          <w:szCs w:val="32"/>
        </w:rPr>
        <w:t xml:space="preserve">    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2.参赛作品必须有完整的片头片尾，镜头运用流畅，配音与镜头画面相符合，有一定的拍摄和剪辑技巧。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br/>
      </w:r>
      <w:r w:rsidR="00133FE4">
        <w:rPr>
          <w:rFonts w:asciiTheme="majorEastAsia" w:eastAsiaTheme="majorEastAsia" w:hAnsiTheme="majorEastAsia"/>
          <w:color w:val="111111"/>
          <w:sz w:val="32"/>
          <w:szCs w:val="32"/>
        </w:rPr>
        <w:t xml:space="preserve">    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3.参赛作品以mp4、</w:t>
      </w:r>
      <w:proofErr w:type="spellStart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flv</w:t>
      </w:r>
      <w:proofErr w:type="spellEnd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、</w:t>
      </w:r>
      <w:proofErr w:type="spellStart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wmv</w:t>
      </w:r>
      <w:proofErr w:type="spellEnd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、mpg、</w:t>
      </w:r>
      <w:proofErr w:type="spellStart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avi</w:t>
      </w:r>
      <w:proofErr w:type="spellEnd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、</w:t>
      </w:r>
      <w:proofErr w:type="spellStart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mov</w:t>
      </w:r>
      <w:proofErr w:type="spellEnd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等主流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lastRenderedPageBreak/>
        <w:t>视频格式为主，画面清晰稳定且分辨率不低于720P，画幅比为9:16或16:9，在使用素材时可在视频右上角对素材来源进行标注。时长原则上不超过5分钟，视频中不得添加任何水印标识，不得插入任何广告。</w:t>
      </w:r>
    </w:p>
    <w:p w:rsidR="00382F01" w:rsidRPr="00133FE4" w:rsidRDefault="00382F01" w:rsidP="00133FE4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Theme="majorEastAsia" w:eastAsiaTheme="majorEastAsia" w:hAnsiTheme="majorEastAsia"/>
          <w:color w:val="111111"/>
          <w:sz w:val="32"/>
          <w:szCs w:val="32"/>
        </w:rPr>
      </w:pPr>
      <w:r w:rsidRPr="00133FE4">
        <w:rPr>
          <w:rStyle w:val="a4"/>
          <w:rFonts w:asciiTheme="majorEastAsia" w:eastAsiaTheme="majorEastAsia" w:hAnsiTheme="majorEastAsia" w:hint="eastAsia"/>
          <w:color w:val="111111"/>
          <w:sz w:val="32"/>
          <w:szCs w:val="32"/>
        </w:rPr>
        <w:t>六、其他事项</w:t>
      </w:r>
    </w:p>
    <w:p w:rsidR="00382F01" w:rsidRPr="00133FE4" w:rsidRDefault="00382F01" w:rsidP="00133FE4">
      <w:pPr>
        <w:pStyle w:val="a3"/>
        <w:shd w:val="clear" w:color="auto" w:fill="FFFFFF"/>
        <w:spacing w:before="0" w:beforeAutospacing="0" w:after="0" w:afterAutospacing="0" w:line="560" w:lineRule="exact"/>
        <w:ind w:firstLineChars="250" w:firstLine="800"/>
        <w:rPr>
          <w:rFonts w:asciiTheme="majorEastAsia" w:eastAsiaTheme="majorEastAsia" w:hAnsiTheme="majorEastAsia"/>
          <w:color w:val="111111"/>
          <w:sz w:val="32"/>
          <w:szCs w:val="32"/>
        </w:rPr>
      </w:pP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1.参赛作品必须为参赛单位、团体或创作者本人的原创作品，不得抄袭。涉及到侵权问题由参赛单位、团体或者个人负责。主办方拥有对参赛作品的非商业使用权，用于网络展示、媒体发布、公益宣传等用途，不再另计稿酬，但可保留作者署名权。主办方拥有对活动的最终解释权。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br/>
      </w:r>
      <w:r w:rsidR="00133FE4">
        <w:rPr>
          <w:rFonts w:asciiTheme="majorEastAsia" w:eastAsiaTheme="majorEastAsia" w:hAnsiTheme="majorEastAsia"/>
          <w:color w:val="111111"/>
          <w:sz w:val="32"/>
          <w:szCs w:val="32"/>
        </w:rPr>
        <w:t xml:space="preserve">     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2.大赛期间，参赛者不得将参赛作品转让或授权给任何第三方，</w:t>
      </w:r>
      <w:proofErr w:type="gramStart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不</w:t>
      </w:r>
      <w:proofErr w:type="gramEnd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得用参赛作品参与</w:t>
      </w:r>
      <w:proofErr w:type="gramStart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与</w:t>
      </w:r>
      <w:proofErr w:type="gramEnd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本活动相同或类似的其他活动。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br/>
      </w:r>
      <w:r w:rsidR="00133FE4">
        <w:rPr>
          <w:rFonts w:asciiTheme="majorEastAsia" w:eastAsiaTheme="majorEastAsia" w:hAnsiTheme="majorEastAsia"/>
          <w:color w:val="111111"/>
          <w:sz w:val="32"/>
          <w:szCs w:val="32"/>
        </w:rPr>
        <w:t xml:space="preserve">     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3.如参赛作品系多人合作，需征得所有合作者同意并标明所有合作者姓名；同一单位、团体或个人可上传多件不同参赛作品。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br/>
      </w:r>
      <w:r w:rsidR="00133FE4">
        <w:rPr>
          <w:rFonts w:asciiTheme="majorEastAsia" w:eastAsiaTheme="majorEastAsia" w:hAnsiTheme="majorEastAsia"/>
          <w:color w:val="111111"/>
          <w:sz w:val="32"/>
          <w:szCs w:val="32"/>
        </w:rPr>
        <w:t xml:space="preserve">     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4.参赛者须认真填写江西省“红色文化”和“江右文化”科普短视频创作大赛报名表（附件），参赛作品及报名表提交邮箱：jxskpj@163.com，邮件主题为：作品名称+单位+作者（主创人）姓名+联系电话。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br/>
      </w:r>
      <w:r w:rsidR="00133FE4">
        <w:rPr>
          <w:rFonts w:asciiTheme="majorEastAsia" w:eastAsiaTheme="majorEastAsia" w:hAnsiTheme="majorEastAsia"/>
          <w:color w:val="111111"/>
          <w:sz w:val="32"/>
          <w:szCs w:val="32"/>
        </w:rPr>
        <w:t xml:space="preserve">     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5.优秀作品将在学习强国平台、江西网络广播电视台、今视频客户端、江西社科大讲堂、江西档案</w:t>
      </w:r>
      <w:proofErr w:type="gramStart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微信公众号</w:t>
      </w:r>
      <w:proofErr w:type="gramEnd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等平台进行展播。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br/>
      </w:r>
      <w:r w:rsidR="00133FE4">
        <w:rPr>
          <w:rFonts w:asciiTheme="majorEastAsia" w:eastAsiaTheme="majorEastAsia" w:hAnsiTheme="majorEastAsia"/>
          <w:color w:val="111111"/>
          <w:sz w:val="32"/>
          <w:szCs w:val="32"/>
        </w:rPr>
        <w:lastRenderedPageBreak/>
        <w:t xml:space="preserve">     </w:t>
      </w: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6.参赛者请关注“江西社科大讲堂”“江西档案”</w:t>
      </w:r>
      <w:proofErr w:type="gramStart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微信公众号</w:t>
      </w:r>
      <w:proofErr w:type="gramEnd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，大赛有关通知将通过以上两个平台进行发布。</w:t>
      </w:r>
    </w:p>
    <w:p w:rsidR="00382F01" w:rsidRDefault="00382F01" w:rsidP="00133FE4">
      <w:pPr>
        <w:pStyle w:val="a3"/>
        <w:shd w:val="clear" w:color="auto" w:fill="FFFFFF"/>
        <w:spacing w:before="0" w:beforeAutospacing="0" w:after="0" w:afterAutospacing="0" w:line="560" w:lineRule="exact"/>
        <w:rPr>
          <w:rFonts w:asciiTheme="majorEastAsia" w:eastAsiaTheme="majorEastAsia" w:hAnsiTheme="majorEastAsia"/>
          <w:color w:val="111111"/>
          <w:sz w:val="32"/>
          <w:szCs w:val="32"/>
        </w:rPr>
      </w:pPr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联系人：郑旭</w:t>
      </w:r>
      <w:proofErr w:type="gramStart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旭</w:t>
      </w:r>
      <w:proofErr w:type="gramEnd"/>
      <w:r w:rsidRPr="00133FE4">
        <w:rPr>
          <w:rFonts w:asciiTheme="majorEastAsia" w:eastAsiaTheme="majorEastAsia" w:hAnsiTheme="majorEastAsia" w:hint="eastAsia"/>
          <w:color w:val="111111"/>
          <w:sz w:val="32"/>
          <w:szCs w:val="32"/>
        </w:rPr>
        <w:t>  联系电话：0791—88592052，15270995455</w:t>
      </w:r>
    </w:p>
    <w:p w:rsidR="00133FE4" w:rsidRDefault="00133FE4" w:rsidP="00133FE4">
      <w:pPr>
        <w:pStyle w:val="a3"/>
        <w:shd w:val="clear" w:color="auto" w:fill="FFFFFF"/>
        <w:spacing w:before="0" w:beforeAutospacing="0" w:after="0" w:afterAutospacing="0" w:line="560" w:lineRule="exact"/>
        <w:rPr>
          <w:rFonts w:asciiTheme="majorEastAsia" w:eastAsiaTheme="majorEastAsia" w:hAnsiTheme="majorEastAsia"/>
          <w:color w:val="111111"/>
          <w:sz w:val="32"/>
          <w:szCs w:val="32"/>
        </w:rPr>
      </w:pPr>
    </w:p>
    <w:p w:rsidR="00133FE4" w:rsidRPr="00133FE4" w:rsidRDefault="00133FE4" w:rsidP="00133FE4">
      <w:pPr>
        <w:pStyle w:val="a3"/>
        <w:shd w:val="clear" w:color="auto" w:fill="FFFFFF"/>
        <w:spacing w:before="0" w:beforeAutospacing="0" w:after="0" w:afterAutospacing="0" w:line="560" w:lineRule="exact"/>
        <w:rPr>
          <w:rFonts w:asciiTheme="majorEastAsia" w:eastAsiaTheme="majorEastAsia" w:hAnsiTheme="majorEastAsia"/>
          <w:color w:val="111111"/>
          <w:sz w:val="32"/>
          <w:szCs w:val="32"/>
        </w:rPr>
      </w:pPr>
    </w:p>
    <w:p w:rsidR="007461D0" w:rsidRPr="00133FE4" w:rsidRDefault="00382F01" w:rsidP="00133FE4">
      <w:pPr>
        <w:spacing w:line="560" w:lineRule="exact"/>
        <w:jc w:val="right"/>
        <w:rPr>
          <w:rFonts w:asciiTheme="majorEastAsia" w:eastAsiaTheme="majorEastAsia" w:hAnsiTheme="majorEastAsia"/>
          <w:sz w:val="32"/>
          <w:szCs w:val="32"/>
        </w:rPr>
      </w:pPr>
      <w:r w:rsidRPr="00133FE4">
        <w:rPr>
          <w:rFonts w:ascii="微软雅黑" w:eastAsia="微软雅黑" w:hAnsi="微软雅黑" w:hint="eastAsia"/>
          <w:color w:val="111111"/>
          <w:sz w:val="32"/>
          <w:szCs w:val="32"/>
          <w:shd w:val="clear" w:color="auto" w:fill="FFFFFF"/>
        </w:rPr>
        <w:t>   江西省社会科学界联合会   江西省档案馆</w:t>
      </w:r>
      <w:r w:rsidRPr="00133FE4">
        <w:rPr>
          <w:rFonts w:ascii="微软雅黑" w:eastAsia="微软雅黑" w:hAnsi="微软雅黑" w:hint="eastAsia"/>
          <w:color w:val="111111"/>
          <w:sz w:val="32"/>
          <w:szCs w:val="32"/>
        </w:rPr>
        <w:br/>
      </w:r>
      <w:r w:rsidRPr="00133FE4">
        <w:rPr>
          <w:rFonts w:ascii="微软雅黑" w:eastAsia="微软雅黑" w:hAnsi="微软雅黑" w:hint="eastAsia"/>
          <w:color w:val="111111"/>
          <w:sz w:val="32"/>
          <w:szCs w:val="32"/>
          <w:shd w:val="clear" w:color="auto" w:fill="FFFFFF"/>
        </w:rPr>
        <w:t> 2022年4月 14 日</w:t>
      </w:r>
    </w:p>
    <w:sectPr w:rsidR="007461D0" w:rsidRPr="00133F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86E"/>
    <w:rsid w:val="00133FE4"/>
    <w:rsid w:val="00382F01"/>
    <w:rsid w:val="0065486E"/>
    <w:rsid w:val="0074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22E2B8-E107-410E-897A-C863AA30A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382F0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2F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82F01"/>
    <w:rPr>
      <w:b/>
      <w:bCs/>
    </w:rPr>
  </w:style>
  <w:style w:type="character" w:customStyle="1" w:styleId="3Char">
    <w:name w:val="标题 3 Char"/>
    <w:basedOn w:val="a0"/>
    <w:link w:val="3"/>
    <w:uiPriority w:val="9"/>
    <w:rsid w:val="00382F01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6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</dc:creator>
  <cp:keywords/>
  <dc:description/>
  <cp:lastModifiedBy>amin</cp:lastModifiedBy>
  <cp:revision>4</cp:revision>
  <dcterms:created xsi:type="dcterms:W3CDTF">2022-04-15T08:32:00Z</dcterms:created>
  <dcterms:modified xsi:type="dcterms:W3CDTF">2022-04-15T08:45:00Z</dcterms:modified>
</cp:coreProperties>
</file>